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3E" w:rsidRPr="00E9063E" w:rsidRDefault="00E9063E" w:rsidP="00E906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F33" w:rsidRPr="00C91F33" w:rsidRDefault="00C91F33" w:rsidP="00C91F3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F33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Pr="00C91F33">
        <w:rPr>
          <w:rFonts w:ascii="Times New Roman" w:hAnsi="Times New Roman" w:cs="Times New Roman"/>
          <w:b/>
          <w:sz w:val="28"/>
          <w:szCs w:val="28"/>
        </w:rPr>
        <w:t>региональном</w:t>
      </w:r>
      <w:proofErr w:type="gramEnd"/>
      <w:r w:rsidRPr="00C91F33">
        <w:rPr>
          <w:rFonts w:ascii="Times New Roman" w:hAnsi="Times New Roman" w:cs="Times New Roman"/>
          <w:b/>
          <w:sz w:val="28"/>
          <w:szCs w:val="28"/>
        </w:rPr>
        <w:t xml:space="preserve"> Роскадастре рассказали, можно ли проводить межевание зимой</w:t>
      </w:r>
    </w:p>
    <w:p w:rsidR="00C91F33" w:rsidRPr="00C91F33" w:rsidRDefault="00C91F33" w:rsidP="00C91F3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1F33">
        <w:rPr>
          <w:rFonts w:ascii="Times New Roman" w:hAnsi="Times New Roman" w:cs="Times New Roman"/>
          <w:bCs/>
          <w:sz w:val="28"/>
          <w:szCs w:val="28"/>
        </w:rPr>
        <w:t>С марта 2025 года точно установленные границы земельного участка являются обязательным условием при совершении сделок и оформлении прав на землю и объект капитального строительства, расположенный на ней.</w:t>
      </w:r>
    </w:p>
    <w:p w:rsidR="00C91F33" w:rsidRPr="00C91F33" w:rsidRDefault="00C91F33" w:rsidP="00C91F3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1F33">
        <w:rPr>
          <w:rFonts w:ascii="Times New Roman" w:hAnsi="Times New Roman" w:cs="Times New Roman"/>
          <w:bCs/>
          <w:sz w:val="28"/>
          <w:szCs w:val="28"/>
        </w:rPr>
        <w:t xml:space="preserve">Многие откладывают межевание – процедуру установления границ земельного участка – на теплое время года, ошибочно думая, что зимой заказать услуги по межеванию невозможно. Но потребность продать, купить или оформить участок и расположенный на нем объект может возникнуть в любой момент, в том числе в зимний период. </w:t>
      </w:r>
    </w:p>
    <w:p w:rsidR="00C91F33" w:rsidRPr="00C91F33" w:rsidRDefault="00C91F33" w:rsidP="00C91F3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1F33">
        <w:rPr>
          <w:rFonts w:ascii="Times New Roman" w:hAnsi="Times New Roman" w:cs="Times New Roman"/>
          <w:bCs/>
          <w:sz w:val="28"/>
          <w:szCs w:val="28"/>
        </w:rPr>
        <w:t xml:space="preserve">Проверить, установлены ли границы земельного участка, можно посредством сервиса «Публичная кадастровая карта» на Единой цифровой </w:t>
      </w:r>
      <w:hyperlink r:id="rId5" w:history="1">
        <w:r w:rsidRPr="00C91F33">
          <w:rPr>
            <w:rStyle w:val="a3"/>
            <w:rFonts w:ascii="Times New Roman" w:hAnsi="Times New Roman" w:cs="Times New Roman"/>
            <w:bCs/>
            <w:sz w:val="28"/>
            <w:szCs w:val="28"/>
          </w:rPr>
          <w:t>платформе</w:t>
        </w:r>
      </w:hyperlink>
      <w:r w:rsidRPr="00C91F33">
        <w:rPr>
          <w:rFonts w:ascii="Times New Roman" w:hAnsi="Times New Roman" w:cs="Times New Roman"/>
          <w:bCs/>
          <w:sz w:val="28"/>
          <w:szCs w:val="28"/>
        </w:rPr>
        <w:t xml:space="preserve"> «Национальная система пространственных данных» (НСПД). </w:t>
      </w:r>
    </w:p>
    <w:p w:rsidR="00C91F33" w:rsidRPr="00C91F33" w:rsidRDefault="00C91F33" w:rsidP="00C91F3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1F3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«В случае отсутствия у земельного участка точно установленных границ следует обратиться к кадастровому инженеру. Законодательство строго регламентирует статус специалиста, который обязан иметь высшее образование, квалификационный аттестат, состоять в саморегулируемой организации и застраховать свою гражданскую ответственность. Всё это гарантирует его компетентность и ответственность за результаты работы», </w:t>
      </w:r>
      <w:r w:rsidRPr="00C91F33">
        <w:rPr>
          <w:rFonts w:ascii="Times New Roman" w:hAnsi="Times New Roman" w:cs="Times New Roman"/>
          <w:bCs/>
          <w:sz w:val="28"/>
          <w:szCs w:val="28"/>
        </w:rPr>
        <w:t>–</w:t>
      </w:r>
      <w:r w:rsidRPr="00C91F3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C91F33">
        <w:rPr>
          <w:rFonts w:ascii="Times New Roman" w:hAnsi="Times New Roman" w:cs="Times New Roman"/>
          <w:bCs/>
          <w:sz w:val="28"/>
          <w:szCs w:val="28"/>
        </w:rPr>
        <w:t xml:space="preserve">отметила заместитель директора – главный технолог филиала ППК «Роскадастр» по Новосибирской области </w:t>
      </w:r>
      <w:r w:rsidRPr="00C91F33">
        <w:rPr>
          <w:rFonts w:ascii="Times New Roman" w:hAnsi="Times New Roman" w:cs="Times New Roman"/>
          <w:b/>
          <w:sz w:val="28"/>
          <w:szCs w:val="28"/>
        </w:rPr>
        <w:t>Оксана Макаренко</w:t>
      </w:r>
      <w:r w:rsidRPr="00C91F33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C91F33" w:rsidRPr="00C91F33" w:rsidRDefault="00C91F33" w:rsidP="00C91F3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1F33">
        <w:rPr>
          <w:rFonts w:ascii="Times New Roman" w:hAnsi="Times New Roman" w:cs="Times New Roman"/>
          <w:bCs/>
          <w:sz w:val="28"/>
          <w:szCs w:val="28"/>
        </w:rPr>
        <w:t xml:space="preserve">Специалист проводит работы по установлению границ участков круглогодично вне зависимости от сезона. Процедура проводится с использованием современного высокоточного оборудования, благодаря которому обеспечивается точность измерений и гарантируется правильное определение границ, которые фиксируются в межевом плане. При этом важно учитывать погодные условия, которые могут осложнить работу. Решение о возможности </w:t>
      </w:r>
      <w:r w:rsidRPr="00C91F3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проведения процедуры специалист принимает на основе подробного описания участка или выезда на место. </w:t>
      </w:r>
    </w:p>
    <w:p w:rsidR="00C91F33" w:rsidRPr="00C91F33" w:rsidRDefault="00C91F33" w:rsidP="00C91F3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1F33">
        <w:rPr>
          <w:rFonts w:ascii="Times New Roman" w:hAnsi="Times New Roman" w:cs="Times New Roman"/>
          <w:bCs/>
          <w:sz w:val="28"/>
          <w:szCs w:val="28"/>
        </w:rPr>
        <w:t>Межевание включает в себя не только геодезические работы на местности, но и кадастровые работы, которые связаны с подготовкой документов, согласованием местоположения границ с владельцами смежных участков и направлением документов для внесения изменений в Единый государственный реестр недвижимости (ЕГРН).</w:t>
      </w:r>
    </w:p>
    <w:p w:rsidR="00C91F33" w:rsidRPr="00C91F33" w:rsidRDefault="00C91F33" w:rsidP="00C91F3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91F33">
        <w:rPr>
          <w:rFonts w:ascii="Times New Roman" w:hAnsi="Times New Roman" w:cs="Times New Roman"/>
          <w:bCs/>
          <w:sz w:val="28"/>
          <w:szCs w:val="28"/>
        </w:rPr>
        <w:t>Новосибирский</w:t>
      </w:r>
      <w:proofErr w:type="gramEnd"/>
      <w:r w:rsidRPr="00C91F33">
        <w:rPr>
          <w:rFonts w:ascii="Times New Roman" w:hAnsi="Times New Roman" w:cs="Times New Roman"/>
          <w:bCs/>
          <w:sz w:val="28"/>
          <w:szCs w:val="28"/>
        </w:rPr>
        <w:t xml:space="preserve"> Роскадастр оказывает услуги по подготовке межевого плана в режиме полного цикла: от юридической консультации до курьерской доставки готовых документов. Информация по телефону</w:t>
      </w:r>
      <w:r w:rsidRPr="00C91F33">
        <w:rPr>
          <w:rFonts w:ascii="Times New Roman" w:hAnsi="Times New Roman" w:cs="Times New Roman"/>
          <w:b/>
          <w:sz w:val="28"/>
          <w:szCs w:val="28"/>
        </w:rPr>
        <w:t>: 8 (383) 349-95-69, доб. 5</w:t>
      </w:r>
      <w:r w:rsidRPr="00C91F33">
        <w:rPr>
          <w:rFonts w:ascii="Times New Roman" w:hAnsi="Times New Roman" w:cs="Times New Roman"/>
          <w:bCs/>
          <w:sz w:val="28"/>
          <w:szCs w:val="28"/>
        </w:rPr>
        <w:t>.</w:t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  <w:r w:rsidRPr="003F508E">
        <w:rPr>
          <w:sz w:val="16"/>
          <w:szCs w:val="16"/>
        </w:rPr>
        <w:t>Материал подготовлен филиалом ППК «Роскадастр» по Новосибирской области.</w:t>
      </w:r>
    </w:p>
    <w:p w:rsidR="00E9063E" w:rsidRDefault="00E9063E" w:rsidP="00E9063E"/>
    <w:sectPr w:rsidR="00E9063E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063E"/>
    <w:rsid w:val="001A5E3C"/>
    <w:rsid w:val="002E57DC"/>
    <w:rsid w:val="00334CAD"/>
    <w:rsid w:val="003E304F"/>
    <w:rsid w:val="008B29BD"/>
    <w:rsid w:val="008E6ABD"/>
    <w:rsid w:val="008F7506"/>
    <w:rsid w:val="00C426A9"/>
    <w:rsid w:val="00C91F33"/>
    <w:rsid w:val="00E9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0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spd.gov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368</Words>
  <Characters>2103</Characters>
  <Application>Microsoft Office Word</Application>
  <DocSecurity>0</DocSecurity>
  <Lines>17</Lines>
  <Paragraphs>4</Paragraphs>
  <ScaleCrop>false</ScaleCrop>
  <Company/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6</cp:revision>
  <dcterms:created xsi:type="dcterms:W3CDTF">2025-07-02T01:19:00Z</dcterms:created>
  <dcterms:modified xsi:type="dcterms:W3CDTF">2025-12-15T15:42:00Z</dcterms:modified>
</cp:coreProperties>
</file>